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B7D" w:rsidRPr="002819F2" w:rsidRDefault="00FC6B7D" w:rsidP="00FC6B7D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2819F2">
        <w:rPr>
          <w:rFonts w:ascii="Times New Roman" w:hAnsi="Times New Roman"/>
          <w:b/>
          <w:sz w:val="28"/>
          <w:szCs w:val="28"/>
        </w:rPr>
        <w:t>Zasady publikacji</w:t>
      </w:r>
    </w:p>
    <w:p w:rsidR="00FC6B7D" w:rsidRDefault="00FC6B7D" w:rsidP="00FC6B7D">
      <w:pPr>
        <w:pStyle w:val="Bezodstpw"/>
        <w:rPr>
          <w:rFonts w:ascii="Times New Roman" w:hAnsi="Times New Roman"/>
          <w:b/>
        </w:rPr>
      </w:pPr>
    </w:p>
    <w:p w:rsidR="00FC6B7D" w:rsidRPr="00500E63" w:rsidRDefault="00203928" w:rsidP="00FC6B7D">
      <w:pPr>
        <w:pStyle w:val="Bezodstpw"/>
        <w:rPr>
          <w:rFonts w:ascii="Times New Roman" w:hAnsi="Times New Roman"/>
          <w:b/>
        </w:rPr>
      </w:pPr>
      <w:r w:rsidRPr="00500E63">
        <w:rPr>
          <w:rFonts w:ascii="Times New Roman" w:hAnsi="Times New Roman"/>
          <w:b/>
        </w:rPr>
        <w:t>P</w:t>
      </w:r>
      <w:r w:rsidR="00FC6B7D" w:rsidRPr="00500E63">
        <w:rPr>
          <w:rFonts w:ascii="Times New Roman" w:hAnsi="Times New Roman"/>
          <w:b/>
        </w:rPr>
        <w:t>rosi</w:t>
      </w:r>
      <w:r>
        <w:rPr>
          <w:rFonts w:ascii="Times New Roman" w:hAnsi="Times New Roman"/>
          <w:b/>
        </w:rPr>
        <w:t>my</w:t>
      </w:r>
      <w:r w:rsidR="00FC6B7D" w:rsidRPr="00500E63">
        <w:rPr>
          <w:rFonts w:ascii="Times New Roman" w:hAnsi="Times New Roman"/>
          <w:b/>
        </w:rPr>
        <w:t xml:space="preserve"> o dostosowanie się do poniżs</w:t>
      </w:r>
      <w:r w:rsidR="00FC6B7D">
        <w:rPr>
          <w:rFonts w:ascii="Times New Roman" w:hAnsi="Times New Roman"/>
          <w:b/>
        </w:rPr>
        <w:t>zych zasad redagowania tekstów</w:t>
      </w:r>
      <w:r w:rsidR="00FC6B7D" w:rsidRPr="00500E63">
        <w:rPr>
          <w:rFonts w:ascii="Times New Roman" w:hAnsi="Times New Roman"/>
          <w:b/>
        </w:rPr>
        <w:t xml:space="preserve">: </w:t>
      </w:r>
    </w:p>
    <w:p w:rsidR="00FC6B7D" w:rsidRDefault="00FC6B7D" w:rsidP="00FC6B7D">
      <w:pPr>
        <w:pStyle w:val="Bezodstpw"/>
        <w:rPr>
          <w:rFonts w:ascii="Times New Roman" w:hAnsi="Times New Roman"/>
        </w:rPr>
      </w:pPr>
    </w:p>
    <w:p w:rsidR="00FC6B7D" w:rsidRPr="00AC14F8" w:rsidRDefault="00FC6B7D" w:rsidP="00FC6B7D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Teksty artykułów</w:t>
      </w:r>
      <w:r w:rsidRPr="00AC14F8">
        <w:rPr>
          <w:rFonts w:ascii="Times New Roman" w:hAnsi="Times New Roman"/>
          <w:color w:val="000000"/>
          <w:sz w:val="24"/>
          <w:szCs w:val="24"/>
        </w:rPr>
        <w:t xml:space="preserve"> będą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AC14F8">
        <w:rPr>
          <w:rFonts w:ascii="Times New Roman" w:hAnsi="Times New Roman"/>
          <w:color w:val="000000"/>
          <w:sz w:val="24"/>
          <w:szCs w:val="24"/>
        </w:rPr>
        <w:t xml:space="preserve">publikowane w całości w recenzowanej monografii. </w:t>
      </w:r>
    </w:p>
    <w:p w:rsidR="00FC6B7D" w:rsidRPr="00AC14F8" w:rsidRDefault="00FC6B7D" w:rsidP="00FC6B7D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hAnsi="Times New Roman"/>
          <w:color w:val="000000"/>
          <w:sz w:val="24"/>
          <w:szCs w:val="24"/>
        </w:rPr>
      </w:pPr>
      <w:r w:rsidRPr="00AC14F8">
        <w:rPr>
          <w:rFonts w:ascii="Times New Roman" w:hAnsi="Times New Roman"/>
          <w:color w:val="000000"/>
          <w:sz w:val="24"/>
          <w:szCs w:val="24"/>
        </w:rPr>
        <w:t xml:space="preserve">Do publikacji będą zakwalifikowane prace po pozytywnych recenzjach. </w:t>
      </w:r>
    </w:p>
    <w:p w:rsidR="00FC6B7D" w:rsidRDefault="00FC6B7D" w:rsidP="00FC6B7D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hAnsi="Times New Roman"/>
          <w:color w:val="000000"/>
          <w:sz w:val="24"/>
          <w:szCs w:val="24"/>
        </w:rPr>
      </w:pPr>
      <w:r w:rsidRPr="00AC14F8">
        <w:rPr>
          <w:rFonts w:ascii="Times New Roman" w:hAnsi="Times New Roman"/>
          <w:color w:val="000000"/>
          <w:sz w:val="24"/>
          <w:szCs w:val="24"/>
        </w:rPr>
        <w:t xml:space="preserve">Komitet przyjmuje </w:t>
      </w:r>
      <w:r>
        <w:rPr>
          <w:rFonts w:ascii="Times New Roman" w:hAnsi="Times New Roman"/>
          <w:color w:val="000000"/>
          <w:sz w:val="24"/>
          <w:szCs w:val="24"/>
        </w:rPr>
        <w:t>artykuły</w:t>
      </w:r>
      <w:r w:rsidRPr="00AC14F8">
        <w:rPr>
          <w:rFonts w:ascii="Times New Roman" w:hAnsi="Times New Roman"/>
          <w:color w:val="000000"/>
          <w:sz w:val="24"/>
          <w:szCs w:val="24"/>
        </w:rPr>
        <w:t xml:space="preserve"> w języku polskim.</w:t>
      </w:r>
    </w:p>
    <w:p w:rsidR="00FC6B7D" w:rsidRPr="000814B2" w:rsidRDefault="00FC6B7D" w:rsidP="00FC6B7D">
      <w:pPr>
        <w:numPr>
          <w:ilvl w:val="0"/>
          <w:numId w:val="1"/>
        </w:numPr>
        <w:spacing w:before="100" w:beforeAutospacing="1" w:after="100" w:afterAutospacing="1"/>
        <w:ind w:right="0"/>
        <w:rPr>
          <w:rFonts w:ascii="Times New Roman" w:hAnsi="Times New Roman"/>
          <w:color w:val="000000"/>
          <w:sz w:val="24"/>
          <w:szCs w:val="24"/>
        </w:rPr>
      </w:pPr>
      <w:r w:rsidRPr="000814B2">
        <w:rPr>
          <w:rFonts w:ascii="Times New Roman" w:hAnsi="Times New Roman"/>
          <w:color w:val="000000"/>
          <w:sz w:val="24"/>
          <w:szCs w:val="24"/>
        </w:rPr>
        <w:t xml:space="preserve">Organizatorzy zastrzegają sobie prawo do dokonywania skrótów i poprawek nie wpływających na treść merytoryczną pracy. Prace nie odpowiadające wymaganiom będą odsyłane autorom do poprawienia bez rozpatrzenia merytorycznego. </w:t>
      </w:r>
    </w:p>
    <w:p w:rsidR="00FC6B7D" w:rsidRPr="000814B2" w:rsidRDefault="00FC6B7D" w:rsidP="00FC6B7D">
      <w:pPr>
        <w:numPr>
          <w:ilvl w:val="0"/>
          <w:numId w:val="1"/>
        </w:numPr>
        <w:spacing w:before="100" w:beforeAutospacing="1" w:after="100" w:afterAutospacing="1"/>
        <w:ind w:right="0"/>
        <w:rPr>
          <w:rFonts w:ascii="Times New Roman" w:hAnsi="Times New Roman"/>
          <w:color w:val="000000"/>
          <w:sz w:val="24"/>
          <w:szCs w:val="24"/>
        </w:rPr>
      </w:pPr>
      <w:r w:rsidRPr="000814B2">
        <w:rPr>
          <w:rFonts w:ascii="Times New Roman" w:hAnsi="Times New Roman"/>
          <w:color w:val="000000"/>
          <w:sz w:val="24"/>
          <w:szCs w:val="24"/>
        </w:rPr>
        <w:t>Każdy manuskrypt musi zawierać podpisane przez wszystkich autorów oświadczenie: „Oświadczamy, że artykuł jest oryginalny, nie narusza praw autorskich ani innych praw własności stron trzecich; nie jest złożony do publikacji w innej redakcji i nie był uprzednio publikowany. Deklarujemy również, że nie wykonujemy badań na zwierzętach. Po ukazaniu się publikacji podpisany(-i) autor(-</w:t>
      </w:r>
      <w:proofErr w:type="spellStart"/>
      <w:r w:rsidRPr="000814B2">
        <w:rPr>
          <w:rFonts w:ascii="Times New Roman" w:hAnsi="Times New Roman"/>
          <w:color w:val="000000"/>
          <w:sz w:val="24"/>
          <w:szCs w:val="24"/>
        </w:rPr>
        <w:t>rzy</w:t>
      </w:r>
      <w:proofErr w:type="spellEnd"/>
      <w:r w:rsidRPr="000814B2">
        <w:rPr>
          <w:rFonts w:ascii="Times New Roman" w:hAnsi="Times New Roman"/>
          <w:color w:val="000000"/>
          <w:sz w:val="24"/>
          <w:szCs w:val="24"/>
        </w:rPr>
        <w:t xml:space="preserve">) przekazuje(-ą) wszystkie prawa autorskie pracy (tytuł artykułu) wydawnictwu. Dodatkowo manuskrypt opisu przypadku musi zawierać klauzulę: „Oświadczamy, że w czasie badań były przestrzegane zasady pacjentów zgodnie z Konwencją Helsińską”. </w:t>
      </w:r>
    </w:p>
    <w:p w:rsidR="00FC6B7D" w:rsidRPr="00C80EAF" w:rsidRDefault="00FC6B7D" w:rsidP="00FC6B7D">
      <w:pPr>
        <w:numPr>
          <w:ilvl w:val="0"/>
          <w:numId w:val="1"/>
        </w:numPr>
        <w:spacing w:before="100" w:beforeAutospacing="1" w:after="100" w:afterAutospacing="1"/>
        <w:ind w:right="0"/>
        <w:rPr>
          <w:rFonts w:ascii="Times New Roman" w:hAnsi="Times New Roman"/>
          <w:color w:val="000000"/>
          <w:sz w:val="24"/>
          <w:szCs w:val="24"/>
        </w:rPr>
      </w:pPr>
      <w:r w:rsidRPr="000814B2">
        <w:rPr>
          <w:rFonts w:ascii="Times New Roman" w:hAnsi="Times New Roman"/>
          <w:color w:val="000000"/>
          <w:sz w:val="24"/>
          <w:szCs w:val="24"/>
        </w:rPr>
        <w:t xml:space="preserve">W tekście artykułów oryginalnych wyszczególnione powinny być następujące działy: wstęp, materiał i metody, wyniki, </w:t>
      </w:r>
      <w:r>
        <w:rPr>
          <w:rFonts w:ascii="Times New Roman" w:hAnsi="Times New Roman"/>
          <w:color w:val="000000"/>
          <w:sz w:val="24"/>
          <w:szCs w:val="24"/>
        </w:rPr>
        <w:t>zakończenie</w:t>
      </w:r>
      <w:r w:rsidRPr="000814B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FC6B7D" w:rsidRPr="00AC14F8" w:rsidRDefault="00FC6B7D" w:rsidP="00FC6B7D">
      <w:pPr>
        <w:numPr>
          <w:ilvl w:val="0"/>
          <w:numId w:val="1"/>
        </w:numPr>
        <w:spacing w:before="100" w:beforeAutospacing="1" w:after="100" w:afterAutospacing="1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AC14F8">
        <w:rPr>
          <w:rFonts w:ascii="Times New Roman" w:hAnsi="Times New Roman" w:cs="Times New Roman"/>
          <w:color w:val="000000"/>
          <w:sz w:val="24"/>
          <w:szCs w:val="24"/>
        </w:rPr>
        <w:t xml:space="preserve">Tekst powinien być przesłany na adres e-mail: </w:t>
      </w:r>
      <w:hyperlink r:id="rId5" w:history="1">
        <w:r w:rsidRPr="00515E68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bskwarek@wp.pl</w:t>
        </w:r>
      </w:hyperlink>
      <w:r w:rsidRPr="00AC14F8">
        <w:rPr>
          <w:rFonts w:ascii="Times New Roman" w:hAnsi="Times New Roman" w:cs="Times New Roman"/>
          <w:color w:val="000000"/>
          <w:sz w:val="24"/>
          <w:szCs w:val="24"/>
        </w:rPr>
        <w:t xml:space="preserve"> do dnia</w:t>
      </w:r>
      <w:r w:rsidRPr="00AC14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28.02.2013 roku.</w:t>
      </w:r>
    </w:p>
    <w:p w:rsidR="00FC6B7D" w:rsidRPr="00AC14F8" w:rsidRDefault="00FC6B7D" w:rsidP="00FC6B7D">
      <w:pPr>
        <w:numPr>
          <w:ilvl w:val="0"/>
          <w:numId w:val="1"/>
        </w:numPr>
        <w:spacing w:before="100" w:beforeAutospacing="1" w:after="100" w:afterAutospacing="1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AC14F8">
        <w:rPr>
          <w:rFonts w:ascii="Times New Roman" w:hAnsi="Times New Roman" w:cs="Times New Roman"/>
          <w:color w:val="000000"/>
          <w:sz w:val="24"/>
          <w:szCs w:val="24"/>
        </w:rPr>
        <w:t>Prosimy o podanie na pierwszej stronie informacji o autorze/autorach: imię, nazwisko, stopień naukowy, afiliacja.</w:t>
      </w:r>
    </w:p>
    <w:p w:rsidR="00FC6B7D" w:rsidRPr="00AC14F8" w:rsidRDefault="00FC6B7D" w:rsidP="00FC6B7D">
      <w:pPr>
        <w:numPr>
          <w:ilvl w:val="0"/>
          <w:numId w:val="1"/>
        </w:numPr>
        <w:spacing w:before="100" w:beforeAutospacing="1" w:after="100" w:afterAutospacing="1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AC14F8">
        <w:rPr>
          <w:rFonts w:ascii="Times New Roman" w:hAnsi="Times New Roman" w:cs="Times New Roman"/>
          <w:color w:val="000000"/>
          <w:sz w:val="24"/>
          <w:szCs w:val="24"/>
        </w:rPr>
        <w:t>Do tekstu należy dołączyć streszczenie</w:t>
      </w:r>
      <w:r w:rsidRPr="00AC14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C14F8">
        <w:rPr>
          <w:rFonts w:ascii="Times New Roman" w:hAnsi="Times New Roman" w:cs="Times New Roman"/>
          <w:color w:val="000000"/>
          <w:sz w:val="24"/>
          <w:szCs w:val="24"/>
        </w:rPr>
        <w:t xml:space="preserve">w języku polskim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angielskim </w:t>
      </w:r>
      <w:r w:rsidRPr="00AC14F8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150</w:t>
      </w:r>
      <w:r w:rsidRPr="00AC14F8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250 znaków).</w:t>
      </w:r>
    </w:p>
    <w:p w:rsidR="00FC6B7D" w:rsidRPr="00AC14F8" w:rsidRDefault="00FC6B7D" w:rsidP="00FC6B7D">
      <w:pPr>
        <w:numPr>
          <w:ilvl w:val="0"/>
          <w:numId w:val="1"/>
        </w:numPr>
        <w:spacing w:before="100" w:beforeAutospacing="1" w:after="100" w:afterAutospacing="1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AC14F8">
        <w:rPr>
          <w:rFonts w:ascii="Times New Roman" w:hAnsi="Times New Roman" w:cs="Times New Roman"/>
          <w:color w:val="000000"/>
          <w:sz w:val="24"/>
          <w:szCs w:val="24"/>
        </w:rPr>
        <w:t>Tekst</w:t>
      </w:r>
      <w:r w:rsidRPr="00AC14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C14F8">
        <w:rPr>
          <w:rFonts w:ascii="Times New Roman" w:hAnsi="Times New Roman" w:cs="Times New Roman"/>
          <w:color w:val="000000"/>
          <w:sz w:val="24"/>
          <w:szCs w:val="24"/>
        </w:rPr>
        <w:t xml:space="preserve">należy pisać czcionką Times New Roman, rozmiar 12. Należy zachować odstępy 1,5 wiersza interlinii, margines z lewej i prawej strony, a także dolny i górny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C14F8">
        <w:rPr>
          <w:rFonts w:ascii="Times New Roman" w:hAnsi="Times New Roman" w:cs="Times New Roman"/>
          <w:color w:val="000000"/>
          <w:sz w:val="24"/>
          <w:szCs w:val="24"/>
        </w:rPr>
        <w:t xml:space="preserve"> 2,5 </w:t>
      </w:r>
      <w:proofErr w:type="spellStart"/>
      <w:r w:rsidRPr="00AC14F8">
        <w:rPr>
          <w:rFonts w:ascii="Times New Roman" w:hAnsi="Times New Roman" w:cs="Times New Roman"/>
          <w:color w:val="000000"/>
          <w:sz w:val="24"/>
          <w:szCs w:val="24"/>
        </w:rPr>
        <w:t>cm</w:t>
      </w:r>
      <w:proofErr w:type="spellEnd"/>
      <w:r w:rsidRPr="00AC14F8">
        <w:rPr>
          <w:rFonts w:ascii="Times New Roman" w:hAnsi="Times New Roman" w:cs="Times New Roman"/>
          <w:color w:val="000000"/>
          <w:sz w:val="24"/>
          <w:szCs w:val="24"/>
        </w:rPr>
        <w:t>. Objętość artykułu maksymalnie do 45 000 znaków.</w:t>
      </w:r>
    </w:p>
    <w:p w:rsidR="00FC6B7D" w:rsidRPr="00AC14F8" w:rsidRDefault="00FC6B7D" w:rsidP="00FC6B7D">
      <w:pPr>
        <w:numPr>
          <w:ilvl w:val="0"/>
          <w:numId w:val="1"/>
        </w:numPr>
        <w:spacing w:before="100" w:beforeAutospacing="1" w:after="100" w:afterAutospacing="1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AC14F8">
        <w:rPr>
          <w:rFonts w:ascii="Times New Roman" w:hAnsi="Times New Roman" w:cs="Times New Roman"/>
          <w:color w:val="000000"/>
          <w:sz w:val="24"/>
          <w:szCs w:val="24"/>
        </w:rPr>
        <w:t>Tytuł artykułu, pisany wersalikami</w:t>
      </w:r>
      <w:r w:rsidRPr="00AC14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C14F8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AC14F8">
        <w:rPr>
          <w:rFonts w:ascii="Times New Roman" w:hAnsi="Times New Roman" w:cs="Times New Roman"/>
          <w:color w:val="000000"/>
          <w:sz w:val="24"/>
          <w:szCs w:val="24"/>
        </w:rPr>
        <w:t>rozm</w:t>
      </w:r>
      <w:proofErr w:type="spellEnd"/>
      <w:r w:rsidRPr="00AC14F8">
        <w:rPr>
          <w:rFonts w:ascii="Times New Roman" w:hAnsi="Times New Roman" w:cs="Times New Roman"/>
          <w:color w:val="000000"/>
          <w:sz w:val="24"/>
          <w:szCs w:val="24"/>
        </w:rPr>
        <w:t xml:space="preserve">. 14), powinien być umieszczony po środku strony. </w:t>
      </w:r>
    </w:p>
    <w:p w:rsidR="00FC6B7D" w:rsidRPr="00AC14F8" w:rsidRDefault="00FC6B7D" w:rsidP="00FC6B7D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AC14F8">
        <w:rPr>
          <w:rFonts w:ascii="Times New Roman" w:hAnsi="Times New Roman" w:cs="Times New Roman"/>
          <w:color w:val="000000"/>
          <w:sz w:val="24"/>
          <w:szCs w:val="24"/>
        </w:rPr>
        <w:t>Tekst cytowany powinien być umieszczony w cudzysłowie.</w:t>
      </w:r>
    </w:p>
    <w:p w:rsidR="00FC6B7D" w:rsidRPr="00AC14F8" w:rsidRDefault="00FC6B7D" w:rsidP="00FC6B7D">
      <w:pPr>
        <w:numPr>
          <w:ilvl w:val="0"/>
          <w:numId w:val="1"/>
        </w:numPr>
        <w:spacing w:before="100" w:beforeAutospacing="1" w:after="0"/>
        <w:ind w:right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AC14F8">
        <w:rPr>
          <w:rFonts w:ascii="Times New Roman" w:hAnsi="Times New Roman" w:cs="Times New Roman"/>
          <w:color w:val="000000"/>
          <w:sz w:val="24"/>
          <w:szCs w:val="24"/>
        </w:rPr>
        <w:t>Przypisy należy umieszczać na dole strony (</w:t>
      </w:r>
      <w:proofErr w:type="spellStart"/>
      <w:r w:rsidRPr="00AC14F8">
        <w:rPr>
          <w:rFonts w:ascii="Times New Roman" w:hAnsi="Times New Roman" w:cs="Times New Roman"/>
          <w:color w:val="000000"/>
          <w:sz w:val="24"/>
          <w:szCs w:val="24"/>
        </w:rPr>
        <w:t>rozm</w:t>
      </w:r>
      <w:proofErr w:type="spellEnd"/>
      <w:r w:rsidRPr="00AC14F8">
        <w:rPr>
          <w:rFonts w:ascii="Times New Roman" w:hAnsi="Times New Roman" w:cs="Times New Roman"/>
          <w:color w:val="000000"/>
          <w:sz w:val="24"/>
          <w:szCs w:val="24"/>
        </w:rPr>
        <w:t>. 10) wg następującej konwencji:</w:t>
      </w:r>
    </w:p>
    <w:p w:rsidR="00FC6B7D" w:rsidRPr="001C027B" w:rsidRDefault="00FC6B7D" w:rsidP="00FC6B7D">
      <w:pPr>
        <w:shd w:val="clear" w:color="auto" w:fill="FFFFFF"/>
        <w:spacing w:after="0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1C027B">
        <w:rPr>
          <w:rFonts w:ascii="Times New Roman" w:hAnsi="Times New Roman" w:cs="Times New Roman"/>
          <w:b/>
          <w:color w:val="000000"/>
          <w:sz w:val="24"/>
          <w:szCs w:val="24"/>
        </w:rPr>
        <w:t>a) Przypis bibliograficzny wydawnictw zwartych</w:t>
      </w:r>
      <w:r w:rsidRPr="001C027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C6B7D" w:rsidRPr="001C027B" w:rsidRDefault="00FC6B7D" w:rsidP="00FC6B7D">
      <w:pPr>
        <w:shd w:val="clear" w:color="auto" w:fill="FFFFFF"/>
        <w:spacing w:after="0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1C027B">
        <w:rPr>
          <w:rFonts w:ascii="Times New Roman" w:hAnsi="Times New Roman" w:cs="Times New Roman"/>
          <w:color w:val="000000"/>
          <w:sz w:val="24"/>
          <w:szCs w:val="24"/>
        </w:rPr>
        <w:t xml:space="preserve"> J. </w:t>
      </w:r>
      <w:proofErr w:type="spellStart"/>
      <w:r w:rsidRPr="001C027B">
        <w:rPr>
          <w:rFonts w:ascii="Times New Roman" w:hAnsi="Times New Roman" w:cs="Times New Roman"/>
          <w:color w:val="000000"/>
          <w:sz w:val="24"/>
          <w:szCs w:val="24"/>
        </w:rPr>
        <w:t>Penc</w:t>
      </w:r>
      <w:proofErr w:type="spellEnd"/>
      <w:r w:rsidRPr="001C027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C027B">
        <w:rPr>
          <w:rFonts w:ascii="Times New Roman" w:hAnsi="Times New Roman" w:cs="Times New Roman"/>
          <w:i/>
          <w:color w:val="000000"/>
          <w:sz w:val="24"/>
          <w:szCs w:val="24"/>
        </w:rPr>
        <w:t>Kreowanie sukcesu firmy</w:t>
      </w:r>
      <w:r w:rsidRPr="001C027B">
        <w:rPr>
          <w:rFonts w:ascii="Times New Roman" w:hAnsi="Times New Roman" w:cs="Times New Roman"/>
          <w:color w:val="000000"/>
          <w:sz w:val="24"/>
          <w:szCs w:val="24"/>
        </w:rPr>
        <w:t>, Warszawa 2001, s. 28.</w:t>
      </w:r>
    </w:p>
    <w:p w:rsidR="00FC6B7D" w:rsidRPr="001C027B" w:rsidRDefault="00FC6B7D" w:rsidP="00FC6B7D">
      <w:pPr>
        <w:shd w:val="clear" w:color="auto" w:fill="FFFFFF"/>
        <w:spacing w:after="0"/>
        <w:ind w:righ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027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b)</w:t>
      </w:r>
      <w:r w:rsidRPr="001C02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027B">
        <w:rPr>
          <w:rFonts w:ascii="Times New Roman" w:hAnsi="Times New Roman" w:cs="Times New Roman"/>
          <w:b/>
          <w:color w:val="000000"/>
          <w:sz w:val="24"/>
          <w:szCs w:val="24"/>
        </w:rPr>
        <w:t>Przypis bibliograficzny artykułu zamieszczonego w dziełach zbiorowych:</w:t>
      </w:r>
    </w:p>
    <w:p w:rsidR="00FC6B7D" w:rsidRPr="001C027B" w:rsidRDefault="00FC6B7D" w:rsidP="00FC6B7D">
      <w:pPr>
        <w:shd w:val="clear" w:color="auto" w:fill="FFFFFF"/>
        <w:spacing w:after="0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1C027B">
        <w:rPr>
          <w:rFonts w:ascii="Times New Roman" w:hAnsi="Times New Roman" w:cs="Times New Roman"/>
          <w:color w:val="000000"/>
          <w:sz w:val="24"/>
          <w:szCs w:val="24"/>
        </w:rPr>
        <w:t xml:space="preserve">P. </w:t>
      </w:r>
      <w:proofErr w:type="spellStart"/>
      <w:r w:rsidRPr="001C027B">
        <w:rPr>
          <w:rFonts w:ascii="Times New Roman" w:hAnsi="Times New Roman" w:cs="Times New Roman"/>
          <w:color w:val="000000"/>
          <w:sz w:val="24"/>
          <w:szCs w:val="24"/>
        </w:rPr>
        <w:t>Ochwadowski</w:t>
      </w:r>
      <w:proofErr w:type="spellEnd"/>
      <w:r w:rsidRPr="001C027B">
        <w:rPr>
          <w:rFonts w:ascii="Times New Roman" w:hAnsi="Times New Roman" w:cs="Times New Roman"/>
          <w:color w:val="000000"/>
          <w:sz w:val="24"/>
          <w:szCs w:val="24"/>
        </w:rPr>
        <w:t xml:space="preserve">, M. Sęk, </w:t>
      </w:r>
      <w:r w:rsidRPr="001C027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Możliwości wykorzystania muzykoterapii w profilaktyce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1C027B">
        <w:rPr>
          <w:rFonts w:ascii="Times New Roman" w:hAnsi="Times New Roman" w:cs="Times New Roman"/>
          <w:i/>
          <w:color w:val="000000"/>
          <w:sz w:val="24"/>
          <w:szCs w:val="24"/>
        </w:rPr>
        <w:t>i resocjalizacji</w:t>
      </w:r>
      <w:r w:rsidRPr="001C027B">
        <w:rPr>
          <w:rFonts w:ascii="Times New Roman" w:hAnsi="Times New Roman" w:cs="Times New Roman"/>
          <w:color w:val="000000"/>
          <w:sz w:val="24"/>
          <w:szCs w:val="24"/>
        </w:rPr>
        <w:t xml:space="preserve">, [w:] M. Konopczyński (red.), </w:t>
      </w:r>
      <w:r w:rsidRPr="001C027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Kultura i resocjalizacja, </w:t>
      </w:r>
      <w:r w:rsidRPr="001C027B">
        <w:rPr>
          <w:rFonts w:ascii="Times New Roman" w:hAnsi="Times New Roman" w:cs="Times New Roman"/>
          <w:color w:val="000000"/>
          <w:sz w:val="24"/>
          <w:szCs w:val="24"/>
        </w:rPr>
        <w:t xml:space="preserve">Warszawa 2006,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027B">
        <w:rPr>
          <w:rFonts w:ascii="Times New Roman" w:hAnsi="Times New Roman" w:cs="Times New Roman"/>
          <w:color w:val="000000"/>
          <w:sz w:val="24"/>
          <w:szCs w:val="24"/>
        </w:rPr>
        <w:t xml:space="preserve">s. 196. </w:t>
      </w:r>
    </w:p>
    <w:p w:rsidR="00FC6B7D" w:rsidRPr="001C027B" w:rsidRDefault="00FC6B7D" w:rsidP="00FC6B7D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027B">
        <w:rPr>
          <w:rFonts w:ascii="Times New Roman" w:hAnsi="Times New Roman" w:cs="Times New Roman"/>
          <w:b/>
          <w:color w:val="000000"/>
          <w:sz w:val="24"/>
          <w:szCs w:val="24"/>
        </w:rPr>
        <w:t>c) W przypadku cytowania tego samego dzieła wielokrotnie:</w:t>
      </w:r>
    </w:p>
    <w:p w:rsidR="00FC6B7D" w:rsidRPr="001C027B" w:rsidRDefault="00FC6B7D" w:rsidP="00FC6B7D">
      <w:pPr>
        <w:shd w:val="clear" w:color="auto" w:fill="FFFFFF"/>
        <w:spacing w:after="0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1C027B">
        <w:rPr>
          <w:rFonts w:ascii="Times New Roman" w:hAnsi="Times New Roman" w:cs="Times New Roman"/>
          <w:color w:val="000000"/>
          <w:sz w:val="24"/>
          <w:szCs w:val="24"/>
        </w:rPr>
        <w:t xml:space="preserve">J. </w:t>
      </w:r>
      <w:proofErr w:type="spellStart"/>
      <w:r w:rsidRPr="001C027B">
        <w:rPr>
          <w:rFonts w:ascii="Times New Roman" w:hAnsi="Times New Roman" w:cs="Times New Roman"/>
          <w:color w:val="000000"/>
          <w:sz w:val="24"/>
          <w:szCs w:val="24"/>
        </w:rPr>
        <w:t>Penc</w:t>
      </w:r>
      <w:proofErr w:type="spellEnd"/>
      <w:r w:rsidRPr="001C027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C027B">
        <w:rPr>
          <w:rFonts w:ascii="Times New Roman" w:hAnsi="Times New Roman" w:cs="Times New Roman"/>
          <w:i/>
          <w:color w:val="000000"/>
          <w:sz w:val="24"/>
          <w:szCs w:val="24"/>
        </w:rPr>
        <w:t>Kreowanie…</w:t>
      </w:r>
      <w:r w:rsidR="00203928">
        <w:rPr>
          <w:rFonts w:ascii="Times New Roman" w:hAnsi="Times New Roman" w:cs="Times New Roman"/>
          <w:color w:val="000000"/>
          <w:sz w:val="24"/>
          <w:szCs w:val="24"/>
        </w:rPr>
        <w:t>, poz. cyt.</w:t>
      </w:r>
      <w:r w:rsidRPr="001C027B">
        <w:rPr>
          <w:rFonts w:ascii="Times New Roman" w:hAnsi="Times New Roman" w:cs="Times New Roman"/>
          <w:color w:val="000000"/>
          <w:sz w:val="24"/>
          <w:szCs w:val="24"/>
        </w:rPr>
        <w:t>, s. 28.</w:t>
      </w:r>
    </w:p>
    <w:p w:rsidR="00FC6B7D" w:rsidRPr="001C027B" w:rsidRDefault="00FC6B7D" w:rsidP="00FC6B7D">
      <w:pPr>
        <w:shd w:val="clear" w:color="auto" w:fill="FFFFFF"/>
        <w:spacing w:after="0"/>
        <w:ind w:righ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027B">
        <w:rPr>
          <w:rFonts w:ascii="Times New Roman" w:hAnsi="Times New Roman" w:cs="Times New Roman"/>
          <w:b/>
          <w:color w:val="000000"/>
          <w:sz w:val="24"/>
          <w:szCs w:val="24"/>
        </w:rPr>
        <w:t>d) W przypadku cytowania tego samego dzieła w dwóch (lub więcej) kolejnych przypisach:</w:t>
      </w:r>
    </w:p>
    <w:p w:rsidR="00FC6B7D" w:rsidRPr="001C027B" w:rsidRDefault="00FC6B7D" w:rsidP="00FC6B7D">
      <w:pPr>
        <w:shd w:val="clear" w:color="auto" w:fill="FFFFFF"/>
        <w:spacing w:after="0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1C027B">
        <w:rPr>
          <w:rFonts w:ascii="Times New Roman" w:hAnsi="Times New Roman" w:cs="Times New Roman"/>
          <w:color w:val="000000"/>
          <w:sz w:val="24"/>
          <w:szCs w:val="24"/>
        </w:rPr>
        <w:t xml:space="preserve">Tamże, s. 196. </w:t>
      </w:r>
    </w:p>
    <w:p w:rsidR="00FC6B7D" w:rsidRPr="001C027B" w:rsidRDefault="00FC6B7D" w:rsidP="00FC6B7D">
      <w:pPr>
        <w:spacing w:after="0"/>
        <w:ind w:righ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027B">
        <w:rPr>
          <w:rFonts w:ascii="Times New Roman" w:hAnsi="Times New Roman" w:cs="Times New Roman"/>
          <w:b/>
          <w:color w:val="000000"/>
          <w:sz w:val="24"/>
          <w:szCs w:val="24"/>
        </w:rPr>
        <w:t>e) Przypisy bibliograficzne artykułów zawartych w czasopismach:</w:t>
      </w:r>
    </w:p>
    <w:p w:rsidR="00FC6B7D" w:rsidRPr="001C027B" w:rsidRDefault="00FC6B7D" w:rsidP="00FC6B7D">
      <w:pPr>
        <w:shd w:val="clear" w:color="auto" w:fill="FFFFFF"/>
        <w:spacing w:after="0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1C027B">
        <w:rPr>
          <w:rFonts w:ascii="Times New Roman" w:hAnsi="Times New Roman" w:cs="Times New Roman"/>
          <w:color w:val="000000"/>
          <w:sz w:val="24"/>
          <w:szCs w:val="24"/>
        </w:rPr>
        <w:t xml:space="preserve">D. Kowalski, </w:t>
      </w:r>
      <w:r w:rsidRPr="001C027B">
        <w:rPr>
          <w:rFonts w:ascii="Times New Roman" w:hAnsi="Times New Roman" w:cs="Times New Roman"/>
          <w:i/>
          <w:color w:val="000000"/>
          <w:sz w:val="24"/>
          <w:szCs w:val="24"/>
        </w:rPr>
        <w:t>Kreowanie sukcesu firmy</w:t>
      </w:r>
      <w:r w:rsidRPr="001C027B">
        <w:rPr>
          <w:rFonts w:ascii="Times New Roman" w:hAnsi="Times New Roman" w:cs="Times New Roman"/>
          <w:color w:val="000000"/>
          <w:sz w:val="24"/>
          <w:szCs w:val="24"/>
        </w:rPr>
        <w:t xml:space="preserve">, „Ekonomika i Organizacja Przedsiębiorstwa” 2002, nr 7, s. 13. </w:t>
      </w:r>
    </w:p>
    <w:p w:rsidR="00FC6B7D" w:rsidRPr="001C027B" w:rsidRDefault="00FC6B7D" w:rsidP="00FC6B7D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027B">
        <w:rPr>
          <w:rFonts w:ascii="Times New Roman" w:hAnsi="Times New Roman" w:cs="Times New Roman"/>
          <w:b/>
          <w:color w:val="000000"/>
          <w:sz w:val="24"/>
          <w:szCs w:val="24"/>
        </w:rPr>
        <w:t>f) Materiały z Internetu:</w:t>
      </w:r>
    </w:p>
    <w:p w:rsidR="00FC6B7D" w:rsidRPr="001C027B" w:rsidRDefault="00FC6B7D" w:rsidP="00FC6B7D">
      <w:pPr>
        <w:shd w:val="clear" w:color="auto" w:fill="FFFFFF"/>
        <w:spacing w:after="0"/>
        <w:ind w:right="141"/>
        <w:rPr>
          <w:rFonts w:ascii="Times New Roman" w:hAnsi="Times New Roman" w:cs="Times New Roman"/>
          <w:color w:val="000000"/>
          <w:sz w:val="24"/>
          <w:szCs w:val="24"/>
        </w:rPr>
      </w:pPr>
      <w:r w:rsidRPr="001C027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C027B">
        <w:rPr>
          <w:rFonts w:ascii="Times New Roman" w:hAnsi="Times New Roman" w:cs="Times New Roman"/>
          <w:b/>
          <w:color w:val="000000"/>
          <w:sz w:val="24"/>
          <w:szCs w:val="24"/>
        </w:rPr>
        <w:t>w przypadku, gdy jest autor</w:t>
      </w:r>
      <w:r w:rsidRPr="001C027B">
        <w:rPr>
          <w:rFonts w:ascii="Times New Roman" w:hAnsi="Times New Roman" w:cs="Times New Roman"/>
          <w:color w:val="000000"/>
          <w:sz w:val="24"/>
          <w:szCs w:val="24"/>
        </w:rPr>
        <w:t xml:space="preserve">:  A. Nowak, </w:t>
      </w:r>
      <w:r w:rsidRPr="001C027B">
        <w:rPr>
          <w:rFonts w:ascii="Times New Roman" w:hAnsi="Times New Roman" w:cs="Times New Roman"/>
          <w:i/>
          <w:color w:val="000000"/>
          <w:sz w:val="24"/>
          <w:szCs w:val="24"/>
        </w:rPr>
        <w:t>Tytuł</w:t>
      </w:r>
      <w:r w:rsidRPr="001C027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6" w:history="1">
        <w:r w:rsidRPr="00515E68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www.adresstrony.pl</w:t>
        </w:r>
      </w:hyperlink>
      <w:r w:rsidRPr="00515E68">
        <w:rPr>
          <w:rFonts w:ascii="Times New Roman" w:hAnsi="Times New Roman" w:cs="Times New Roman"/>
          <w:sz w:val="24"/>
          <w:szCs w:val="24"/>
        </w:rPr>
        <w:t>,</w:t>
      </w:r>
      <w:r w:rsidRPr="001C027B">
        <w:rPr>
          <w:rFonts w:ascii="Times New Roman" w:hAnsi="Times New Roman" w:cs="Times New Roman"/>
          <w:sz w:val="24"/>
          <w:szCs w:val="24"/>
        </w:rPr>
        <w:t xml:space="preserve"> </w:t>
      </w:r>
      <w:r w:rsidRPr="001C027B">
        <w:rPr>
          <w:rFonts w:ascii="Times New Roman" w:hAnsi="Times New Roman" w:cs="Times New Roman"/>
          <w:color w:val="000000"/>
          <w:sz w:val="24"/>
          <w:szCs w:val="24"/>
        </w:rPr>
        <w:t>stan  z dnia 20.02.2012,</w:t>
      </w:r>
    </w:p>
    <w:p w:rsidR="00FC6B7D" w:rsidRPr="001C027B" w:rsidRDefault="00FC6B7D" w:rsidP="00FC6B7D">
      <w:pPr>
        <w:shd w:val="clear" w:color="auto" w:fill="FFFFFF"/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 w:rsidRPr="001C027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C027B">
        <w:rPr>
          <w:rFonts w:ascii="Times New Roman" w:hAnsi="Times New Roman" w:cs="Times New Roman"/>
          <w:b/>
          <w:color w:val="000000"/>
          <w:sz w:val="24"/>
          <w:szCs w:val="24"/>
        </w:rPr>
        <w:t>w przypadku korzystania z portalu</w:t>
      </w:r>
      <w:r w:rsidRPr="001C027B">
        <w:rPr>
          <w:rFonts w:ascii="Times New Roman" w:hAnsi="Times New Roman" w:cs="Times New Roman"/>
          <w:color w:val="000000"/>
          <w:sz w:val="24"/>
          <w:szCs w:val="24"/>
        </w:rPr>
        <w:t xml:space="preserve">: Polska Akademia Nauk, </w:t>
      </w:r>
      <w:hyperlink r:id="rId7" w:history="1">
        <w:r w:rsidRPr="00515E68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www.pan-ol.lublin.pl</w:t>
        </w:r>
      </w:hyperlink>
      <w:r w:rsidRPr="00515E68">
        <w:rPr>
          <w:rFonts w:ascii="Times New Roman" w:hAnsi="Times New Roman" w:cs="Times New Roman"/>
          <w:sz w:val="24"/>
          <w:szCs w:val="24"/>
        </w:rPr>
        <w:t>,</w:t>
      </w:r>
      <w:r w:rsidRPr="001C027B">
        <w:rPr>
          <w:rFonts w:ascii="Times New Roman" w:hAnsi="Times New Roman" w:cs="Times New Roman"/>
          <w:sz w:val="24"/>
          <w:szCs w:val="24"/>
        </w:rPr>
        <w:t xml:space="preserve"> stan z dnia 03.01.2011,</w:t>
      </w:r>
    </w:p>
    <w:p w:rsidR="00FC6B7D" w:rsidRPr="001C027B" w:rsidRDefault="00FC6B7D" w:rsidP="00FC6B7D">
      <w:pPr>
        <w:shd w:val="clear" w:color="auto" w:fill="FFFFFF"/>
        <w:ind w:right="141"/>
        <w:rPr>
          <w:rFonts w:ascii="Times New Roman" w:hAnsi="Times New Roman" w:cs="Times New Roman"/>
          <w:color w:val="000000"/>
          <w:sz w:val="24"/>
          <w:szCs w:val="24"/>
        </w:rPr>
      </w:pPr>
      <w:r w:rsidRPr="001C027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C027B">
        <w:rPr>
          <w:rFonts w:ascii="Times New Roman" w:hAnsi="Times New Roman" w:cs="Times New Roman"/>
          <w:b/>
          <w:color w:val="000000"/>
          <w:sz w:val="24"/>
          <w:szCs w:val="24"/>
        </w:rPr>
        <w:t>w pozostałych przypadkach adres strony</w:t>
      </w:r>
      <w:r w:rsidRPr="001C027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8" w:history="1">
        <w:r w:rsidRPr="00515E68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www.agresja.net.pl</w:t>
        </w:r>
      </w:hyperlink>
      <w:r w:rsidRPr="00515E68">
        <w:rPr>
          <w:rFonts w:ascii="Times New Roman" w:hAnsi="Times New Roman" w:cs="Times New Roman"/>
          <w:sz w:val="24"/>
          <w:szCs w:val="24"/>
        </w:rPr>
        <w:t>.,</w:t>
      </w:r>
      <w:r w:rsidRPr="001C027B">
        <w:rPr>
          <w:rFonts w:ascii="Times New Roman" w:hAnsi="Times New Roman" w:cs="Times New Roman"/>
          <w:color w:val="000000"/>
          <w:sz w:val="24"/>
          <w:szCs w:val="24"/>
        </w:rPr>
        <w:t xml:space="preserve"> stan z dnia 10.03.2012.</w:t>
      </w:r>
    </w:p>
    <w:p w:rsidR="00FC6B7D" w:rsidRPr="001C027B" w:rsidRDefault="00FC6B7D" w:rsidP="00FC6B7D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0" w:firstLine="0"/>
        <w:jc w:val="both"/>
        <w:rPr>
          <w:bCs/>
          <w:color w:val="000000"/>
        </w:rPr>
      </w:pPr>
      <w:r w:rsidRPr="00F87019">
        <w:rPr>
          <w:bCs/>
          <w:color w:val="000000"/>
        </w:rPr>
        <w:t>W przypadku zamiesz</w:t>
      </w:r>
      <w:r>
        <w:rPr>
          <w:bCs/>
          <w:color w:val="000000"/>
        </w:rPr>
        <w:t xml:space="preserve">czania </w:t>
      </w:r>
      <w:r w:rsidRPr="001C027B">
        <w:rPr>
          <w:bCs/>
          <w:color w:val="000000"/>
        </w:rPr>
        <w:t>rysunku, schematu</w:t>
      </w:r>
      <w:r w:rsidRPr="00F87019">
        <w:rPr>
          <w:bCs/>
          <w:color w:val="000000"/>
        </w:rPr>
        <w:t xml:space="preserve"> itp., prosimy o zamieszczenie pod rysunkiem tytułu oraz źródła </w:t>
      </w:r>
      <w:r w:rsidRPr="001C027B">
        <w:rPr>
          <w:bCs/>
          <w:color w:val="000000"/>
        </w:rPr>
        <w:t>(</w:t>
      </w:r>
      <w:proofErr w:type="spellStart"/>
      <w:r w:rsidRPr="001C027B">
        <w:rPr>
          <w:bCs/>
          <w:color w:val="000000"/>
        </w:rPr>
        <w:t>rozm</w:t>
      </w:r>
      <w:proofErr w:type="spellEnd"/>
      <w:r w:rsidRPr="001C027B">
        <w:rPr>
          <w:bCs/>
          <w:color w:val="000000"/>
        </w:rPr>
        <w:t>. 10 pkt.).</w:t>
      </w:r>
    </w:p>
    <w:p w:rsidR="00FC6B7D" w:rsidRPr="001C027B" w:rsidRDefault="00FC6B7D" w:rsidP="00FC6B7D">
      <w:pPr>
        <w:pStyle w:val="Akapitzlist"/>
        <w:numPr>
          <w:ilvl w:val="0"/>
          <w:numId w:val="1"/>
        </w:numPr>
        <w:shd w:val="clear" w:color="auto" w:fill="FFFFFF"/>
        <w:tabs>
          <w:tab w:val="left" w:pos="426"/>
        </w:tabs>
        <w:spacing w:line="360" w:lineRule="auto"/>
        <w:ind w:left="426"/>
        <w:jc w:val="both"/>
        <w:rPr>
          <w:bCs/>
          <w:color w:val="000000"/>
        </w:rPr>
      </w:pPr>
      <w:r w:rsidRPr="00F87019">
        <w:rPr>
          <w:bCs/>
          <w:color w:val="000000"/>
        </w:rPr>
        <w:t xml:space="preserve">W przypadku </w:t>
      </w:r>
      <w:r>
        <w:rPr>
          <w:bCs/>
          <w:color w:val="000000"/>
        </w:rPr>
        <w:t>zamieszczania</w:t>
      </w:r>
      <w:r w:rsidRPr="00F87019">
        <w:rPr>
          <w:bCs/>
          <w:color w:val="000000"/>
        </w:rPr>
        <w:t xml:space="preserve"> </w:t>
      </w:r>
      <w:r w:rsidRPr="001C027B">
        <w:rPr>
          <w:bCs/>
          <w:color w:val="000000"/>
        </w:rPr>
        <w:t>tabeli</w:t>
      </w:r>
      <w:r w:rsidRPr="00F87019">
        <w:rPr>
          <w:bCs/>
          <w:color w:val="000000"/>
        </w:rPr>
        <w:t xml:space="preserve"> i</w:t>
      </w:r>
      <w:r>
        <w:rPr>
          <w:bCs/>
          <w:color w:val="000000"/>
        </w:rPr>
        <w:t xml:space="preserve">tp., prosimy o zamieszczenie </w:t>
      </w:r>
      <w:r w:rsidRPr="00F87019">
        <w:rPr>
          <w:bCs/>
          <w:color w:val="000000"/>
        </w:rPr>
        <w:t xml:space="preserve">tytułu </w:t>
      </w:r>
      <w:r>
        <w:rPr>
          <w:bCs/>
          <w:color w:val="000000"/>
        </w:rPr>
        <w:t>nad tabelą</w:t>
      </w:r>
      <w:r w:rsidRPr="00F87019">
        <w:rPr>
          <w:bCs/>
          <w:color w:val="000000"/>
        </w:rPr>
        <w:t xml:space="preserve"> oraz</w:t>
      </w:r>
      <w:r>
        <w:rPr>
          <w:bCs/>
          <w:color w:val="000000"/>
        </w:rPr>
        <w:t xml:space="preserve"> </w:t>
      </w:r>
      <w:r w:rsidRPr="00F87019">
        <w:rPr>
          <w:bCs/>
          <w:color w:val="000000"/>
        </w:rPr>
        <w:t>źródła</w:t>
      </w:r>
      <w:r w:rsidRPr="00A35C59">
        <w:rPr>
          <w:bCs/>
          <w:color w:val="000000"/>
        </w:rPr>
        <w:t xml:space="preserve"> </w:t>
      </w:r>
      <w:r>
        <w:rPr>
          <w:bCs/>
          <w:color w:val="000000"/>
        </w:rPr>
        <w:t>pod tabelą</w:t>
      </w:r>
      <w:r w:rsidRPr="00F87019">
        <w:rPr>
          <w:bCs/>
          <w:color w:val="000000"/>
        </w:rPr>
        <w:t xml:space="preserve"> </w:t>
      </w:r>
      <w:r w:rsidRPr="001C027B">
        <w:rPr>
          <w:bCs/>
          <w:color w:val="000000"/>
        </w:rPr>
        <w:t>(</w:t>
      </w:r>
      <w:proofErr w:type="spellStart"/>
      <w:r w:rsidRPr="001C027B">
        <w:rPr>
          <w:bCs/>
          <w:color w:val="000000"/>
        </w:rPr>
        <w:t>rozm</w:t>
      </w:r>
      <w:proofErr w:type="spellEnd"/>
      <w:r w:rsidRPr="001C027B">
        <w:rPr>
          <w:bCs/>
          <w:color w:val="000000"/>
        </w:rPr>
        <w:t>. 10 pkt.).</w:t>
      </w:r>
    </w:p>
    <w:p w:rsidR="00FC6B7D" w:rsidRPr="001C027B" w:rsidRDefault="00FC6B7D" w:rsidP="00FC6B7D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/>
        <w:ind w:left="426" w:right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C027B">
        <w:rPr>
          <w:rFonts w:ascii="Times New Roman" w:hAnsi="Times New Roman" w:cs="Times New Roman"/>
          <w:bCs/>
          <w:color w:val="000000"/>
          <w:sz w:val="24"/>
          <w:szCs w:val="24"/>
        </w:rPr>
        <w:t>Na końcu artykułu należy zamieścić bibliografię</w:t>
      </w:r>
      <w:r w:rsidRPr="001C02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1C02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sporządzoną w kolejności alfabetycznej, która powinna wyglądać następująco: </w:t>
      </w:r>
    </w:p>
    <w:p w:rsidR="00FC6B7D" w:rsidRPr="001C027B" w:rsidRDefault="00FC6B7D" w:rsidP="00FC6B7D">
      <w:pPr>
        <w:shd w:val="clear" w:color="auto" w:fill="FFFFFF"/>
        <w:tabs>
          <w:tab w:val="left" w:pos="426"/>
        </w:tabs>
        <w:spacing w:after="0"/>
        <w:ind w:righ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02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W przypadku wydawnictwa zwartego:</w:t>
      </w:r>
    </w:p>
    <w:p w:rsidR="00FC6B7D" w:rsidRPr="001C027B" w:rsidRDefault="00FC6B7D" w:rsidP="00203928">
      <w:pPr>
        <w:shd w:val="clear" w:color="auto" w:fill="FFFFFF"/>
        <w:tabs>
          <w:tab w:val="left" w:pos="426"/>
        </w:tabs>
        <w:spacing w:after="0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1C027B">
        <w:rPr>
          <w:rFonts w:ascii="Times New Roman" w:hAnsi="Times New Roman" w:cs="Times New Roman"/>
          <w:color w:val="000000"/>
          <w:sz w:val="24"/>
          <w:szCs w:val="24"/>
        </w:rPr>
        <w:t>Arens</w:t>
      </w:r>
      <w:r w:rsidRPr="001C02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M.B.</w:t>
      </w:r>
      <w:r w:rsidRPr="001C027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C027B">
        <w:rPr>
          <w:rFonts w:ascii="Times New Roman" w:hAnsi="Times New Roman" w:cs="Times New Roman"/>
          <w:i/>
          <w:color w:val="000000"/>
          <w:sz w:val="24"/>
          <w:szCs w:val="24"/>
        </w:rPr>
        <w:t>Zarządzanie firmą</w:t>
      </w:r>
      <w:r w:rsidRPr="001C027B">
        <w:rPr>
          <w:rFonts w:ascii="Times New Roman" w:hAnsi="Times New Roman" w:cs="Times New Roman"/>
          <w:color w:val="000000"/>
          <w:sz w:val="24"/>
          <w:szCs w:val="24"/>
        </w:rPr>
        <w:t>, PWN, Warszawa 2001.</w:t>
      </w:r>
    </w:p>
    <w:p w:rsidR="00FC6B7D" w:rsidRPr="001C027B" w:rsidRDefault="00FC6B7D" w:rsidP="00FC6B7D">
      <w:pPr>
        <w:shd w:val="clear" w:color="auto" w:fill="FFFFFF"/>
        <w:tabs>
          <w:tab w:val="left" w:pos="426"/>
        </w:tabs>
        <w:spacing w:after="0"/>
        <w:ind w:righ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027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W przypadku dzieła zbiorowego: </w:t>
      </w:r>
    </w:p>
    <w:p w:rsidR="00FC6B7D" w:rsidRPr="001C027B" w:rsidRDefault="00FC6B7D" w:rsidP="00203928">
      <w:pPr>
        <w:shd w:val="clear" w:color="auto" w:fill="FFFFFF"/>
        <w:tabs>
          <w:tab w:val="left" w:pos="426"/>
        </w:tabs>
        <w:spacing w:after="0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1C027B">
        <w:rPr>
          <w:rFonts w:ascii="Times New Roman" w:hAnsi="Times New Roman" w:cs="Times New Roman"/>
          <w:color w:val="000000"/>
          <w:sz w:val="24"/>
          <w:szCs w:val="24"/>
        </w:rPr>
        <w:t xml:space="preserve">Omelaniuk A. J., Pilarczyk W., </w:t>
      </w:r>
      <w:proofErr w:type="spellStart"/>
      <w:r w:rsidRPr="001C027B">
        <w:rPr>
          <w:rFonts w:ascii="Times New Roman" w:hAnsi="Times New Roman" w:cs="Times New Roman"/>
          <w:color w:val="000000"/>
          <w:sz w:val="24"/>
          <w:szCs w:val="24"/>
        </w:rPr>
        <w:t>Kościszewski</w:t>
      </w:r>
      <w:proofErr w:type="spellEnd"/>
      <w:r w:rsidRPr="001C027B">
        <w:rPr>
          <w:rFonts w:ascii="Times New Roman" w:hAnsi="Times New Roman" w:cs="Times New Roman"/>
          <w:color w:val="000000"/>
          <w:sz w:val="24"/>
          <w:szCs w:val="24"/>
        </w:rPr>
        <w:t xml:space="preserve"> A. (red.), </w:t>
      </w:r>
      <w:r w:rsidRPr="001C027B">
        <w:rPr>
          <w:rFonts w:ascii="Times New Roman" w:hAnsi="Times New Roman" w:cs="Times New Roman"/>
          <w:i/>
          <w:color w:val="000000"/>
          <w:sz w:val="24"/>
          <w:szCs w:val="24"/>
        </w:rPr>
        <w:t>Rodzina, Młodzież, Regionalizm</w:t>
      </w:r>
      <w:r w:rsidRPr="001C027B">
        <w:rPr>
          <w:rFonts w:ascii="Times New Roman" w:hAnsi="Times New Roman" w:cs="Times New Roman"/>
          <w:color w:val="000000"/>
          <w:sz w:val="24"/>
          <w:szCs w:val="24"/>
        </w:rPr>
        <w:t>, Krajowy Ośrodek Dokumentacji Regionalnych Towarzystw Kultury, Ciechanów 2000.</w:t>
      </w:r>
    </w:p>
    <w:p w:rsidR="00FC6B7D" w:rsidRPr="001C027B" w:rsidRDefault="00FC6B7D" w:rsidP="00FC6B7D">
      <w:pPr>
        <w:shd w:val="clear" w:color="auto" w:fill="FFFFFF"/>
        <w:tabs>
          <w:tab w:val="left" w:pos="426"/>
        </w:tabs>
        <w:spacing w:after="0"/>
        <w:ind w:righ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027B">
        <w:rPr>
          <w:rFonts w:ascii="Times New Roman" w:hAnsi="Times New Roman" w:cs="Times New Roman"/>
          <w:b/>
          <w:color w:val="000000"/>
          <w:sz w:val="24"/>
          <w:szCs w:val="24"/>
        </w:rPr>
        <w:t>- W przypadku opisu bibliograficznego artykułu w czasopiśmie:</w:t>
      </w:r>
    </w:p>
    <w:p w:rsidR="00FC6B7D" w:rsidRPr="001C027B" w:rsidRDefault="00FC6B7D" w:rsidP="00203928">
      <w:pPr>
        <w:shd w:val="clear" w:color="auto" w:fill="FFFFFF"/>
        <w:tabs>
          <w:tab w:val="left" w:pos="426"/>
        </w:tabs>
        <w:spacing w:after="0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1C027B">
        <w:rPr>
          <w:rFonts w:ascii="Times New Roman" w:hAnsi="Times New Roman" w:cs="Times New Roman"/>
          <w:color w:val="000000"/>
          <w:sz w:val="24"/>
          <w:szCs w:val="24"/>
        </w:rPr>
        <w:t xml:space="preserve">Kowalski D., </w:t>
      </w:r>
      <w:r w:rsidRPr="001C027B">
        <w:rPr>
          <w:rFonts w:ascii="Times New Roman" w:hAnsi="Times New Roman" w:cs="Times New Roman"/>
          <w:i/>
          <w:color w:val="000000"/>
          <w:sz w:val="24"/>
          <w:szCs w:val="24"/>
        </w:rPr>
        <w:t>Kreowanie sukcesu firmy</w:t>
      </w:r>
      <w:r w:rsidRPr="001C027B">
        <w:rPr>
          <w:rFonts w:ascii="Times New Roman" w:hAnsi="Times New Roman" w:cs="Times New Roman"/>
          <w:color w:val="000000"/>
          <w:sz w:val="24"/>
          <w:szCs w:val="24"/>
        </w:rPr>
        <w:t xml:space="preserve">, „Ekonomika i Organizacja Przedsiębiorstwa” 2002, nr 7. </w:t>
      </w:r>
    </w:p>
    <w:p w:rsidR="00FC6B7D" w:rsidRPr="001C027B" w:rsidRDefault="00FC6B7D" w:rsidP="00FC6B7D">
      <w:pPr>
        <w:shd w:val="clear" w:color="auto" w:fill="FFFFFF"/>
        <w:tabs>
          <w:tab w:val="left" w:pos="426"/>
        </w:tabs>
        <w:spacing w:after="0"/>
        <w:ind w:righ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027B">
        <w:rPr>
          <w:rFonts w:ascii="Times New Roman" w:hAnsi="Times New Roman" w:cs="Times New Roman"/>
          <w:b/>
          <w:color w:val="000000"/>
          <w:sz w:val="24"/>
          <w:szCs w:val="24"/>
        </w:rPr>
        <w:t>- W przypadku artykułów zamieszczonych w wydaniach zbiorowych:</w:t>
      </w:r>
    </w:p>
    <w:p w:rsidR="00FC6B7D" w:rsidRPr="001C027B" w:rsidRDefault="00FC6B7D" w:rsidP="00203928">
      <w:pPr>
        <w:shd w:val="clear" w:color="auto" w:fill="FFFFFF"/>
        <w:tabs>
          <w:tab w:val="left" w:pos="426"/>
        </w:tabs>
        <w:spacing w:after="0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1C027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Zagnański A., </w:t>
      </w:r>
      <w:r w:rsidRPr="001C027B">
        <w:rPr>
          <w:rFonts w:ascii="Times New Roman" w:hAnsi="Times New Roman" w:cs="Times New Roman"/>
          <w:i/>
          <w:color w:val="000000"/>
          <w:sz w:val="24"/>
          <w:szCs w:val="24"/>
        </w:rPr>
        <w:t>Mikroekonomia</w:t>
      </w:r>
      <w:r w:rsidRPr="001C027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C027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C027B">
        <w:rPr>
          <w:rFonts w:ascii="Times New Roman" w:hAnsi="Times New Roman" w:cs="Times New Roman"/>
          <w:color w:val="000000"/>
          <w:sz w:val="24"/>
          <w:szCs w:val="24"/>
        </w:rPr>
        <w:t xml:space="preserve">[w:] </w:t>
      </w:r>
      <w:r w:rsidRPr="001C027B">
        <w:rPr>
          <w:rFonts w:ascii="Times New Roman" w:hAnsi="Times New Roman" w:cs="Times New Roman"/>
          <w:i/>
          <w:color w:val="000000"/>
          <w:sz w:val="24"/>
          <w:szCs w:val="24"/>
        </w:rPr>
        <w:t>Zarządzanie organizacjami</w:t>
      </w:r>
      <w:r w:rsidRPr="001C027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C027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C027B">
        <w:rPr>
          <w:rFonts w:ascii="Times New Roman" w:hAnsi="Times New Roman" w:cs="Times New Roman"/>
          <w:color w:val="000000"/>
          <w:sz w:val="24"/>
          <w:szCs w:val="24"/>
        </w:rPr>
        <w:t>A. Głowacki (red.), Wydawnictwo Akademii Ekonomicznej, Kraków 2002.</w:t>
      </w:r>
    </w:p>
    <w:p w:rsidR="00FC6B7D" w:rsidRPr="001C027B" w:rsidRDefault="00FC6B7D" w:rsidP="00203928">
      <w:pPr>
        <w:shd w:val="clear" w:color="auto" w:fill="FFFFFF"/>
        <w:spacing w:after="0"/>
        <w:ind w:righ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C027B">
        <w:rPr>
          <w:rFonts w:ascii="Times New Roman" w:hAnsi="Times New Roman" w:cs="Times New Roman"/>
          <w:b/>
          <w:color w:val="000000"/>
          <w:sz w:val="24"/>
          <w:szCs w:val="24"/>
        </w:rPr>
        <w:t>- W przypadku materiałów z Internetu (na końcu noty bibliograficznej):</w:t>
      </w:r>
    </w:p>
    <w:p w:rsidR="00FC6B7D" w:rsidRPr="001C027B" w:rsidRDefault="00FC6B7D" w:rsidP="00FC6B7D">
      <w:pPr>
        <w:shd w:val="clear" w:color="auto" w:fill="FFFFFF"/>
        <w:spacing w:after="0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1C027B">
        <w:rPr>
          <w:rFonts w:ascii="Times New Roman" w:hAnsi="Times New Roman" w:cs="Times New Roman"/>
          <w:b/>
          <w:color w:val="000000"/>
          <w:sz w:val="24"/>
          <w:szCs w:val="24"/>
        </w:rPr>
        <w:t>- w przypadku, gdy jest autor:</w:t>
      </w:r>
      <w:r w:rsidRPr="001C027B">
        <w:rPr>
          <w:rFonts w:ascii="Times New Roman" w:hAnsi="Times New Roman" w:cs="Times New Roman"/>
          <w:color w:val="000000"/>
          <w:sz w:val="24"/>
          <w:szCs w:val="24"/>
        </w:rPr>
        <w:t xml:space="preserve"> Nowak A., </w:t>
      </w:r>
      <w:r w:rsidRPr="001C027B">
        <w:rPr>
          <w:rFonts w:ascii="Times New Roman" w:hAnsi="Times New Roman" w:cs="Times New Roman"/>
          <w:i/>
          <w:color w:val="000000"/>
          <w:sz w:val="24"/>
          <w:szCs w:val="24"/>
        </w:rPr>
        <w:t>Tytuł</w:t>
      </w:r>
      <w:r w:rsidRPr="001C027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9" w:history="1">
        <w:r w:rsidRPr="00515E68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www.adresstrony.pl</w:t>
        </w:r>
      </w:hyperlink>
      <w:r w:rsidRPr="00515E68">
        <w:rPr>
          <w:rFonts w:ascii="Times New Roman" w:hAnsi="Times New Roman" w:cs="Times New Roman"/>
          <w:sz w:val="24"/>
          <w:szCs w:val="24"/>
        </w:rPr>
        <w:t>,</w:t>
      </w:r>
      <w:r w:rsidRPr="001C027B">
        <w:rPr>
          <w:rFonts w:ascii="Times New Roman" w:hAnsi="Times New Roman" w:cs="Times New Roman"/>
          <w:sz w:val="24"/>
          <w:szCs w:val="24"/>
        </w:rPr>
        <w:t xml:space="preserve"> </w:t>
      </w:r>
      <w:r w:rsidRPr="001C027B">
        <w:rPr>
          <w:rFonts w:ascii="Times New Roman" w:hAnsi="Times New Roman" w:cs="Times New Roman"/>
          <w:color w:val="000000"/>
          <w:sz w:val="24"/>
          <w:szCs w:val="24"/>
        </w:rPr>
        <w:t>stan  z dnia 20.02.2012,</w:t>
      </w:r>
    </w:p>
    <w:p w:rsidR="00FC6B7D" w:rsidRPr="001C027B" w:rsidRDefault="00FC6B7D" w:rsidP="00FC6B7D">
      <w:pPr>
        <w:shd w:val="clear" w:color="auto" w:fill="FFFFFF"/>
        <w:spacing w:after="0"/>
        <w:ind w:right="0"/>
        <w:rPr>
          <w:rFonts w:ascii="Times New Roman" w:hAnsi="Times New Roman" w:cs="Times New Roman"/>
          <w:sz w:val="24"/>
          <w:szCs w:val="24"/>
        </w:rPr>
      </w:pPr>
      <w:r w:rsidRPr="001C027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C027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 przypadku korzystania z portalu: </w:t>
      </w:r>
      <w:r w:rsidRPr="001C027B">
        <w:rPr>
          <w:rFonts w:ascii="Times New Roman" w:hAnsi="Times New Roman" w:cs="Times New Roman"/>
          <w:color w:val="000000"/>
          <w:sz w:val="24"/>
          <w:szCs w:val="24"/>
        </w:rPr>
        <w:t xml:space="preserve">Polska Akademia Nauk, </w:t>
      </w:r>
      <w:hyperlink r:id="rId10" w:history="1">
        <w:r w:rsidRPr="00515E68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www.pan-ol.lublin.pl</w:t>
        </w:r>
      </w:hyperlink>
      <w:r w:rsidRPr="00515E68">
        <w:rPr>
          <w:rFonts w:ascii="Times New Roman" w:hAnsi="Times New Roman" w:cs="Times New Roman"/>
          <w:sz w:val="24"/>
          <w:szCs w:val="24"/>
        </w:rPr>
        <w:t>,</w:t>
      </w:r>
      <w:r w:rsidRPr="001C027B">
        <w:rPr>
          <w:rFonts w:ascii="Times New Roman" w:hAnsi="Times New Roman" w:cs="Times New Roman"/>
          <w:sz w:val="24"/>
          <w:szCs w:val="24"/>
        </w:rPr>
        <w:t xml:space="preserve"> stan </w:t>
      </w:r>
      <w:r w:rsidR="00203928">
        <w:rPr>
          <w:rFonts w:ascii="Times New Roman" w:hAnsi="Times New Roman" w:cs="Times New Roman"/>
          <w:sz w:val="24"/>
          <w:szCs w:val="24"/>
        </w:rPr>
        <w:br/>
      </w:r>
      <w:r w:rsidRPr="001C027B">
        <w:rPr>
          <w:rFonts w:ascii="Times New Roman" w:hAnsi="Times New Roman" w:cs="Times New Roman"/>
          <w:sz w:val="24"/>
          <w:szCs w:val="24"/>
        </w:rPr>
        <w:t>z dnia 03.01.2011,</w:t>
      </w:r>
    </w:p>
    <w:p w:rsidR="00FC6B7D" w:rsidRPr="001C027B" w:rsidRDefault="00FC6B7D" w:rsidP="00FC6B7D">
      <w:pPr>
        <w:shd w:val="clear" w:color="auto" w:fill="FFFFFF"/>
        <w:spacing w:after="0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1C027B">
        <w:rPr>
          <w:rFonts w:ascii="Times New Roman" w:hAnsi="Times New Roman" w:cs="Times New Roman"/>
          <w:b/>
          <w:color w:val="000000"/>
          <w:sz w:val="24"/>
          <w:szCs w:val="24"/>
        </w:rPr>
        <w:t>- w pozostałych przypadkach adres strony</w:t>
      </w:r>
      <w:r w:rsidRPr="001C027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1" w:history="1">
        <w:r w:rsidRPr="00515E68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www.agresja.net.pl</w:t>
        </w:r>
      </w:hyperlink>
      <w:r w:rsidRPr="00515E68">
        <w:rPr>
          <w:rFonts w:ascii="Times New Roman" w:hAnsi="Times New Roman" w:cs="Times New Roman"/>
          <w:sz w:val="24"/>
          <w:szCs w:val="24"/>
        </w:rPr>
        <w:t>.,</w:t>
      </w:r>
      <w:r w:rsidRPr="001C027B">
        <w:rPr>
          <w:rFonts w:ascii="Times New Roman" w:hAnsi="Times New Roman" w:cs="Times New Roman"/>
          <w:color w:val="000000"/>
          <w:sz w:val="24"/>
          <w:szCs w:val="24"/>
        </w:rPr>
        <w:t xml:space="preserve"> stan z dnia 10.03.2012.</w:t>
      </w:r>
    </w:p>
    <w:p w:rsidR="009C4FE8" w:rsidRDefault="009C4FE8"/>
    <w:sectPr w:rsidR="009C4FE8" w:rsidSect="009C4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72830"/>
    <w:multiLevelType w:val="hybridMultilevel"/>
    <w:tmpl w:val="792E3CA2"/>
    <w:lvl w:ilvl="0" w:tplc="8ED864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734" w:hanging="360"/>
      </w:pPr>
    </w:lvl>
    <w:lvl w:ilvl="2" w:tplc="0415001B" w:tentative="1">
      <w:start w:val="1"/>
      <w:numFmt w:val="lowerRoman"/>
      <w:lvlText w:val="%3."/>
      <w:lvlJc w:val="right"/>
      <w:pPr>
        <w:ind w:left="1454" w:hanging="180"/>
      </w:pPr>
    </w:lvl>
    <w:lvl w:ilvl="3" w:tplc="0415000F" w:tentative="1">
      <w:start w:val="1"/>
      <w:numFmt w:val="decimal"/>
      <w:lvlText w:val="%4."/>
      <w:lvlJc w:val="left"/>
      <w:pPr>
        <w:ind w:left="2174" w:hanging="360"/>
      </w:pPr>
    </w:lvl>
    <w:lvl w:ilvl="4" w:tplc="04150019" w:tentative="1">
      <w:start w:val="1"/>
      <w:numFmt w:val="lowerLetter"/>
      <w:lvlText w:val="%5."/>
      <w:lvlJc w:val="left"/>
      <w:pPr>
        <w:ind w:left="2894" w:hanging="360"/>
      </w:pPr>
    </w:lvl>
    <w:lvl w:ilvl="5" w:tplc="0415001B" w:tentative="1">
      <w:start w:val="1"/>
      <w:numFmt w:val="lowerRoman"/>
      <w:lvlText w:val="%6."/>
      <w:lvlJc w:val="right"/>
      <w:pPr>
        <w:ind w:left="3614" w:hanging="180"/>
      </w:pPr>
    </w:lvl>
    <w:lvl w:ilvl="6" w:tplc="0415000F" w:tentative="1">
      <w:start w:val="1"/>
      <w:numFmt w:val="decimal"/>
      <w:lvlText w:val="%7."/>
      <w:lvlJc w:val="left"/>
      <w:pPr>
        <w:ind w:left="4334" w:hanging="360"/>
      </w:pPr>
    </w:lvl>
    <w:lvl w:ilvl="7" w:tplc="04150019" w:tentative="1">
      <w:start w:val="1"/>
      <w:numFmt w:val="lowerLetter"/>
      <w:lvlText w:val="%8."/>
      <w:lvlJc w:val="left"/>
      <w:pPr>
        <w:ind w:left="5054" w:hanging="360"/>
      </w:pPr>
    </w:lvl>
    <w:lvl w:ilvl="8" w:tplc="0415001B" w:tentative="1">
      <w:start w:val="1"/>
      <w:numFmt w:val="lowerRoman"/>
      <w:lvlText w:val="%9."/>
      <w:lvlJc w:val="right"/>
      <w:pPr>
        <w:ind w:left="577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6B7D"/>
    <w:rsid w:val="00203928"/>
    <w:rsid w:val="009801A7"/>
    <w:rsid w:val="009C4FE8"/>
    <w:rsid w:val="00CE41FE"/>
    <w:rsid w:val="00E20F9D"/>
    <w:rsid w:val="00FC6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ind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B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C6B7D"/>
    <w:pPr>
      <w:spacing w:after="0" w:line="240" w:lineRule="auto"/>
      <w:ind w:right="0"/>
      <w:jc w:val="left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FC6B7D"/>
    <w:pPr>
      <w:spacing w:after="0" w:line="240" w:lineRule="auto"/>
      <w:ind w:left="708" w:right="0"/>
      <w:jc w:val="lef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C6B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esja.net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an-ol.lubli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resstrony.pl" TargetMode="External"/><Relationship Id="rId11" Type="http://schemas.openxmlformats.org/officeDocument/2006/relationships/hyperlink" Target="http://www.agresja.net.pl" TargetMode="External"/><Relationship Id="rId5" Type="http://schemas.openxmlformats.org/officeDocument/2006/relationships/hyperlink" Target="mailto:bskwarek@wp.pl" TargetMode="External"/><Relationship Id="rId10" Type="http://schemas.openxmlformats.org/officeDocument/2006/relationships/hyperlink" Target="http://www.pan-ol.lubli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resstron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666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4</cp:revision>
  <dcterms:created xsi:type="dcterms:W3CDTF">2012-09-15T15:31:00Z</dcterms:created>
  <dcterms:modified xsi:type="dcterms:W3CDTF">2012-09-16T07:27:00Z</dcterms:modified>
</cp:coreProperties>
</file>