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E65" w:rsidRDefault="00343D5C" w:rsidP="00A56885">
      <w:pPr>
        <w:spacing w:before="100" w:beforeAutospacing="1" w:after="100" w:afterAutospacing="1" w:line="240" w:lineRule="auto"/>
        <w:ind w:hanging="851"/>
        <w:rPr>
          <w:rFonts w:ascii="Arial" w:eastAsia="Times New Roman" w:hAnsi="Arial" w:cs="Arial"/>
          <w:sz w:val="18"/>
          <w:szCs w:val="24"/>
          <w:lang w:eastAsia="pl-PL"/>
        </w:rPr>
      </w:pPr>
      <w:bookmarkStart w:id="0" w:name="_GoBack"/>
      <w:bookmarkEnd w:id="0"/>
      <w:r>
        <w:rPr>
          <w:rFonts w:ascii="Tahoma" w:eastAsia="Times New Roman" w:hAnsi="Tahoma" w:cs="Tahoma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1743136E" wp14:editId="034D0F3F">
            <wp:simplePos x="0" y="0"/>
            <wp:positionH relativeFrom="page">
              <wp:posOffset>-12065</wp:posOffset>
            </wp:positionH>
            <wp:positionV relativeFrom="topMargin">
              <wp:posOffset>0</wp:posOffset>
            </wp:positionV>
            <wp:extent cx="7581265" cy="2847340"/>
            <wp:effectExtent l="0" t="0" r="635" b="0"/>
            <wp:wrapSquare wrapText="bothSides"/>
            <wp:docPr id="2" name="Picture 2" descr="C:\Users\Grzegorz\Desktop\baner-on-2016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zegorz\Desktop\baner-on-2016-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9DB" w:rsidRPr="005139DB">
        <w:rPr>
          <w:rFonts w:ascii="Tahoma" w:eastAsia="Times New Roman" w:hAnsi="Tahoma" w:cs="Tahoma"/>
          <w:sz w:val="24"/>
          <w:szCs w:val="24"/>
          <w:lang w:eastAsia="pl-PL"/>
        </w:rPr>
        <w:t> </w:t>
      </w:r>
    </w:p>
    <w:p w:rsidR="00A56885" w:rsidRDefault="00A56885" w:rsidP="00A56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</w:t>
      </w:r>
      <w:r w:rsidRPr="00A5688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rogram konferencji „Niepełnosprawni na rynku pracy” – 09 listopada 2016 r.</w:t>
      </w:r>
    </w:p>
    <w:p w:rsidR="00A56885" w:rsidRPr="00A56885" w:rsidRDefault="00A56885" w:rsidP="00A56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688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A56885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Prowadzący: Monika Mazur – Fundacja Aktywnej Rehabilitacji</w:t>
      </w:r>
    </w:p>
    <w:tbl>
      <w:tblPr>
        <w:tblW w:w="5000" w:type="pct"/>
        <w:tblCellSpacing w:w="15" w:type="dxa"/>
        <w:tblCellMar>
          <w:top w:w="225" w:type="dxa"/>
          <w:left w:w="225" w:type="dxa"/>
          <w:bottom w:w="225" w:type="dxa"/>
          <w:right w:w="225" w:type="dxa"/>
        </w:tblCellMar>
        <w:tblLook w:val="04A0" w:firstRow="1" w:lastRow="0" w:firstColumn="1" w:lastColumn="0" w:noHBand="0" w:noVBand="1"/>
      </w:tblPr>
      <w:tblGrid>
        <w:gridCol w:w="2068"/>
        <w:gridCol w:w="8136"/>
      </w:tblGrid>
      <w:tr w:rsidR="00A56885" w:rsidRPr="00A56885" w:rsidTr="00A56885">
        <w:trPr>
          <w:tblCellSpacing w:w="15" w:type="dxa"/>
        </w:trPr>
        <w:tc>
          <w:tcPr>
            <w:tcW w:w="1000" w:type="pct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9.00 – 9.30</w:t>
            </w:r>
          </w:p>
        </w:tc>
        <w:tc>
          <w:tcPr>
            <w:tcW w:w="4000" w:type="pct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Oficjalne otwarcie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9.30 – 10.15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Monika Kuszyńska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10.15 – 10.40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dr n.med. Władysław Kosiniak-Kamysz</w:t>
            </w: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56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„Rola parlamentu w działaniach na rzecz osób z niepełnosprawnościami”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10.40 – 11.10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prof. Jolanta Kujawa</w:t>
            </w: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56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„Kompleksowa rehabilitacja warunkiem aktywności zawodowej osób niepełnosprawnych”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11.10 – 11.50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Debata  I (prowadzący – Monika Mazur)</w:t>
            </w: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56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„Wsparcie osób niepełnosprawnych w społeczności lokalnej”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11.50 – 12.05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Przerwa kawowa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12.05 – 12.25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Giełda Pracy – Polska Organizacja Pracodawców Osób Niepełnosprawnych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12.25 – 12.40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Akademia Życia</w:t>
            </w:r>
            <w:r w:rsidR="00EE71C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Konin</w:t>
            </w: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56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„Akademia Życia szansą na niezależność dla osób z niepełnosprawnością ruchową.”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12.45 – 12.55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Katarzyna Król – Uniwersytet Łódzki</w:t>
            </w: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56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„Potrzeby i oczekiwania społecznego uczestnictwa studentów niepełnosprawnych w życiu akademickim, a możliwości ich realizacji”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12.55- 13.10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Filip Loba  – Polskie Stowarzyszenie Studentów i Absolwentów z Niepełnosprawnością</w:t>
            </w: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56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 Wielki projekt – Polskie Stowarzyszenie Studentów i Absolwentów z Niepełnosprawnością”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13.10 – 13.25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Jakub Waszak – Parlament Studentów Rzeczypospolitej Polskiej</w:t>
            </w: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56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„Ustawa Prawo o szkolnictwie wyższym – jak było, jest i będzie czyli prace nad ustawą”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13.25 – 13.35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Małgorzata Sieczka – Fundacja Aktywnej Rehabilitacji</w:t>
            </w: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56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„Skazani na bezrobocie?”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13.35 – 13.45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Krajowa Reprezentacja Doktorantów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13.45- 14.30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Obiad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14.30 – 14.45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NU-MED – Centrum Diagnostyki i Terapii Onkologicznej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14.45 – 14.55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Łódzka Agencja Rozwoju Regionalnego</w:t>
            </w: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56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„Możliwości finansowania przedsięwzięć biznesowych dla osób niepełnosprawnych”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14.55 – 15.20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Debata II  (prowadzący – H. Gęsiarz)</w:t>
            </w: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56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„Społeczna odpowiedzialność biznesu”</w:t>
            </w:r>
          </w:p>
        </w:tc>
      </w:tr>
      <w:tr w:rsidR="00A56885" w:rsidRPr="00A56885" w:rsidTr="00A568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15.20 – 15.30</w:t>
            </w:r>
          </w:p>
        </w:tc>
        <w:tc>
          <w:tcPr>
            <w:tcW w:w="0" w:type="auto"/>
            <w:vAlign w:val="center"/>
            <w:hideMark/>
          </w:tcPr>
          <w:p w:rsidR="00A56885" w:rsidRPr="00A56885" w:rsidRDefault="00A56885" w:rsidP="00A56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68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Zakończenie / rozdanie certyfikatów uczestnictwa</w:t>
            </w:r>
          </w:p>
        </w:tc>
      </w:tr>
    </w:tbl>
    <w:p w:rsidR="008B1BEE" w:rsidRDefault="008B1BEE" w:rsidP="00B3231C">
      <w:pPr>
        <w:spacing w:before="100" w:beforeAutospacing="1" w:after="100" w:afterAutospacing="1" w:line="360" w:lineRule="auto"/>
        <w:rPr>
          <w:rStyle w:val="st"/>
          <w:i/>
        </w:rPr>
      </w:pPr>
    </w:p>
    <w:p w:rsidR="008B1BEE" w:rsidRPr="008B1BEE" w:rsidRDefault="008B1BEE" w:rsidP="00B3231C">
      <w:pPr>
        <w:spacing w:before="100" w:beforeAutospacing="1" w:after="100" w:afterAutospacing="1" w:line="360" w:lineRule="auto"/>
        <w:rPr>
          <w:rFonts w:eastAsia="Times New Roman" w:cs="Times New Roman"/>
          <w:i/>
          <w:sz w:val="24"/>
          <w:szCs w:val="24"/>
          <w:lang w:eastAsia="pl-PL"/>
        </w:rPr>
      </w:pPr>
      <w:r w:rsidRPr="008B1BEE">
        <w:rPr>
          <w:rStyle w:val="st"/>
          <w:i/>
        </w:rPr>
        <w:t xml:space="preserve">Organizator </w:t>
      </w:r>
      <w:r w:rsidRPr="008B1BEE">
        <w:rPr>
          <w:rStyle w:val="Uwydatnienie"/>
        </w:rPr>
        <w:t>zastrzega sobie prawo</w:t>
      </w:r>
      <w:r w:rsidRPr="008B1BEE">
        <w:rPr>
          <w:rStyle w:val="st"/>
          <w:i/>
        </w:rPr>
        <w:t xml:space="preserve"> wprowadzania </w:t>
      </w:r>
      <w:r w:rsidRPr="008B1BEE">
        <w:rPr>
          <w:rStyle w:val="Uwydatnienie"/>
        </w:rPr>
        <w:t>zmian</w:t>
      </w:r>
      <w:r w:rsidRPr="008B1BEE">
        <w:rPr>
          <w:rStyle w:val="st"/>
        </w:rPr>
        <w:t xml:space="preserve"> w </w:t>
      </w:r>
      <w:r w:rsidRPr="008B1BEE">
        <w:rPr>
          <w:rStyle w:val="Uwydatnienie"/>
        </w:rPr>
        <w:t>programie Konferencji</w:t>
      </w:r>
      <w:r>
        <w:rPr>
          <w:rStyle w:val="Uwydatnienie"/>
        </w:rPr>
        <w:t>.</w:t>
      </w: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D5C" w:rsidRPr="00B3231C" w:rsidRDefault="00343D5C" w:rsidP="00B323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A0570" w:rsidRDefault="000A0570" w:rsidP="000A0570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18"/>
          <w:szCs w:val="24"/>
          <w:lang w:eastAsia="pl-PL"/>
        </w:rPr>
      </w:pPr>
    </w:p>
    <w:p w:rsidR="000A0570" w:rsidRPr="000A0570" w:rsidRDefault="000A0570" w:rsidP="000A0570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18"/>
          <w:szCs w:val="24"/>
          <w:lang w:eastAsia="pl-PL"/>
        </w:rPr>
      </w:pPr>
    </w:p>
    <w:p w:rsidR="00B50DFA" w:rsidRDefault="00B50DFA" w:rsidP="00B50DF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63544" w:rsidRPr="00763544" w:rsidRDefault="00B50DFA" w:rsidP="00B50DF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763544" w:rsidRPr="00763544" w:rsidRDefault="00763544" w:rsidP="00763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354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63544" w:rsidRPr="00763544" w:rsidRDefault="00763544" w:rsidP="00763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354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B3231C" w:rsidRDefault="00763544" w:rsidP="00B50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354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p w:rsidR="00B3231C" w:rsidRDefault="00B3231C" w:rsidP="00B50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231C" w:rsidRDefault="00B3231C" w:rsidP="00B50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231C" w:rsidRDefault="00B3231C" w:rsidP="00B50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231C" w:rsidRDefault="00B3231C" w:rsidP="00B50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231C" w:rsidRDefault="00B3231C" w:rsidP="00B50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231C" w:rsidRPr="00B50DFA" w:rsidRDefault="00B3231C" w:rsidP="00B50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B3231C" w:rsidRPr="00B50DFA" w:rsidSect="00343D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53" w:right="851" w:bottom="1418" w:left="851" w:header="2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740" w:rsidRDefault="000B7740" w:rsidP="005139DB">
      <w:pPr>
        <w:spacing w:after="0" w:line="240" w:lineRule="auto"/>
      </w:pPr>
      <w:r>
        <w:separator/>
      </w:r>
    </w:p>
  </w:endnote>
  <w:endnote w:type="continuationSeparator" w:id="0">
    <w:p w:rsidR="000B7740" w:rsidRDefault="000B7740" w:rsidP="00513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903" w:type="dxa"/>
      <w:tblInd w:w="5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81"/>
      <w:gridCol w:w="5322"/>
    </w:tblGrid>
    <w:tr w:rsidR="00A56885" w:rsidRPr="00095BE8" w:rsidTr="00A56885">
      <w:trPr>
        <w:trHeight w:val="1271"/>
      </w:trPr>
      <w:tc>
        <w:tcPr>
          <w:tcW w:w="4581" w:type="dxa"/>
          <w:vAlign w:val="center"/>
        </w:tcPr>
        <w:p w:rsidR="00A56885" w:rsidRDefault="00A56885" w:rsidP="008C7C79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DAD9A12" wp14:editId="47FC7F80">
                <wp:extent cx="1597127" cy="438150"/>
                <wp:effectExtent l="0" t="0" r="3175" b="0"/>
                <wp:docPr id="3" name="Picture 3" descr="C:\Users\Grzegorz\Desktop\LOGO_UM_PRZEZ_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Grzegorz\Desktop\LOGO_UM_PRZEZ_SMAL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7127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2" w:type="dxa"/>
          <w:vAlign w:val="center"/>
        </w:tcPr>
        <w:p w:rsidR="00A56885" w:rsidRPr="00F17E65" w:rsidRDefault="00A56885" w:rsidP="008C7C79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CB43EF9" wp14:editId="69E09864">
                <wp:extent cx="1809750" cy="579120"/>
                <wp:effectExtent l="0" t="0" r="0" b="0"/>
                <wp:docPr id="6" name="Picture 6" descr="C:\Users\Grzegorz\Desktop\lodz-akademic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Grzegorz\Desktop\lodz-akademick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63544" w:rsidRDefault="00763544" w:rsidP="00436CF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595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"/>
      <w:gridCol w:w="239"/>
      <w:gridCol w:w="10119"/>
    </w:tblGrid>
    <w:tr w:rsidR="00763544" w:rsidTr="00763544">
      <w:trPr>
        <w:trHeight w:val="1987"/>
      </w:trPr>
      <w:tc>
        <w:tcPr>
          <w:tcW w:w="3399" w:type="dxa"/>
          <w:vAlign w:val="center"/>
        </w:tcPr>
        <w:p w:rsidR="00763544" w:rsidRDefault="00763544" w:rsidP="00763544">
          <w:pPr>
            <w:pStyle w:val="Stopka"/>
            <w:ind w:left="175" w:hanging="175"/>
          </w:pPr>
        </w:p>
      </w:tc>
      <w:tc>
        <w:tcPr>
          <w:tcW w:w="3940" w:type="dxa"/>
          <w:vAlign w:val="center"/>
        </w:tcPr>
        <w:p w:rsidR="00763544" w:rsidRDefault="00763544" w:rsidP="00763544">
          <w:pPr>
            <w:pStyle w:val="Stopka"/>
            <w:jc w:val="center"/>
          </w:pPr>
        </w:p>
      </w:tc>
      <w:tc>
        <w:tcPr>
          <w:tcW w:w="3256" w:type="dxa"/>
          <w:vAlign w:val="center"/>
        </w:tcPr>
        <w:tbl>
          <w:tblPr>
            <w:tblStyle w:val="Tabela-Siatka"/>
            <w:tblW w:w="990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81"/>
            <w:gridCol w:w="5322"/>
          </w:tblGrid>
          <w:tr w:rsidR="00F17E65" w:rsidRPr="00095BE8" w:rsidTr="00F17E65">
            <w:tc>
              <w:tcPr>
                <w:tcW w:w="4581" w:type="dxa"/>
                <w:vAlign w:val="center"/>
              </w:tcPr>
              <w:p w:rsidR="00F17E65" w:rsidRDefault="00F17E65" w:rsidP="00F17E65">
                <w:pPr>
                  <w:pStyle w:val="Nagwek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1165B6E1" wp14:editId="06258D90">
                      <wp:extent cx="1597127" cy="438150"/>
                      <wp:effectExtent l="0" t="0" r="3175" b="0"/>
                      <wp:docPr id="22" name="Picture 22" descr="C:\Users\Grzegorz\Desktop\LOGO_UM_PRZEZ_SMALL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Grzegorz\Desktop\LOGO_UM_PRZEZ_SMAL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7127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322" w:type="dxa"/>
                <w:vAlign w:val="center"/>
              </w:tcPr>
              <w:p w:rsidR="00F17E65" w:rsidRPr="00F17E65" w:rsidRDefault="00F17E65" w:rsidP="00F17E65">
                <w:pPr>
                  <w:pStyle w:val="Nagwek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69B48D26" wp14:editId="4E97E1B7">
                      <wp:extent cx="1809750" cy="579120"/>
                      <wp:effectExtent l="0" t="0" r="0" b="0"/>
                      <wp:docPr id="9" name="Picture 9" descr="C:\Users\Grzegorz\Desktop\lodz-akademick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Grzegorz\Desktop\lodz-akademick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09750" cy="579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63544" w:rsidRDefault="00763544" w:rsidP="00763544">
          <w:pPr>
            <w:pStyle w:val="Stopka"/>
            <w:jc w:val="right"/>
          </w:pPr>
        </w:p>
      </w:tc>
    </w:tr>
  </w:tbl>
  <w:p w:rsidR="005139DB" w:rsidRDefault="005139DB" w:rsidP="005139DB">
    <w:pPr>
      <w:pStyle w:val="Stopk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885" w:rsidRDefault="00A568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740" w:rsidRDefault="000B7740" w:rsidP="005139DB">
      <w:pPr>
        <w:spacing w:after="0" w:line="240" w:lineRule="auto"/>
      </w:pPr>
      <w:r>
        <w:separator/>
      </w:r>
    </w:p>
  </w:footnote>
  <w:footnote w:type="continuationSeparator" w:id="0">
    <w:p w:rsidR="000B7740" w:rsidRDefault="000B7740" w:rsidP="00513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885" w:rsidRDefault="00A5688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544" w:rsidRDefault="00763544" w:rsidP="00763544">
    <w:pPr>
      <w:pStyle w:val="Nagwek"/>
      <w:ind w:hanging="851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885" w:rsidRDefault="00A5688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9DB"/>
    <w:rsid w:val="00014C14"/>
    <w:rsid w:val="000506A0"/>
    <w:rsid w:val="00095BE8"/>
    <w:rsid w:val="000A0570"/>
    <w:rsid w:val="000B7740"/>
    <w:rsid w:val="00222366"/>
    <w:rsid w:val="00283BB8"/>
    <w:rsid w:val="002F7FED"/>
    <w:rsid w:val="00343D5C"/>
    <w:rsid w:val="003673A3"/>
    <w:rsid w:val="003C5AD8"/>
    <w:rsid w:val="0042745C"/>
    <w:rsid w:val="00436CF2"/>
    <w:rsid w:val="004E7A1E"/>
    <w:rsid w:val="004E7AF3"/>
    <w:rsid w:val="005139DB"/>
    <w:rsid w:val="006212F8"/>
    <w:rsid w:val="006E18DC"/>
    <w:rsid w:val="00763544"/>
    <w:rsid w:val="00834929"/>
    <w:rsid w:val="008569EB"/>
    <w:rsid w:val="008A1DD1"/>
    <w:rsid w:val="008B1BEE"/>
    <w:rsid w:val="00912FF3"/>
    <w:rsid w:val="00916EF0"/>
    <w:rsid w:val="009668E9"/>
    <w:rsid w:val="009F6EA3"/>
    <w:rsid w:val="00A56885"/>
    <w:rsid w:val="00B3231C"/>
    <w:rsid w:val="00B50DFA"/>
    <w:rsid w:val="00B964D8"/>
    <w:rsid w:val="00CD48B6"/>
    <w:rsid w:val="00D17392"/>
    <w:rsid w:val="00D31DEC"/>
    <w:rsid w:val="00E901BD"/>
    <w:rsid w:val="00EE71C1"/>
    <w:rsid w:val="00F17E65"/>
    <w:rsid w:val="00F2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D764349-2638-4897-A5E5-6BC975B42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5139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5139D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13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13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39DB"/>
  </w:style>
  <w:style w:type="paragraph" w:styleId="Stopka">
    <w:name w:val="footer"/>
    <w:basedOn w:val="Normalny"/>
    <w:link w:val="StopkaZnak"/>
    <w:uiPriority w:val="99"/>
    <w:unhideWhenUsed/>
    <w:rsid w:val="00513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39DB"/>
  </w:style>
  <w:style w:type="paragraph" w:styleId="Tekstdymka">
    <w:name w:val="Balloon Text"/>
    <w:basedOn w:val="Normalny"/>
    <w:link w:val="TekstdymkaZnak"/>
    <w:uiPriority w:val="99"/>
    <w:semiHidden/>
    <w:unhideWhenUsed/>
    <w:rsid w:val="0051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9D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139DB"/>
    <w:rPr>
      <w:b/>
      <w:bCs/>
    </w:rPr>
  </w:style>
  <w:style w:type="table" w:styleId="Tabela-Siatka">
    <w:name w:val="Table Grid"/>
    <w:basedOn w:val="Standardowy"/>
    <w:uiPriority w:val="59"/>
    <w:rsid w:val="0051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A0570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F17E65"/>
    <w:rPr>
      <w:i/>
      <w:iCs/>
    </w:rPr>
  </w:style>
  <w:style w:type="character" w:customStyle="1" w:styleId="st">
    <w:name w:val="st"/>
    <w:basedOn w:val="Domylnaczcionkaakapitu"/>
    <w:rsid w:val="008B1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276</Words>
  <Characters>1660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Anna Wawrzyńczak</cp:lastModifiedBy>
  <cp:revision>2</cp:revision>
  <cp:lastPrinted>2014-10-13T21:00:00Z</cp:lastPrinted>
  <dcterms:created xsi:type="dcterms:W3CDTF">2016-10-10T12:47:00Z</dcterms:created>
  <dcterms:modified xsi:type="dcterms:W3CDTF">2016-10-10T12:47:00Z</dcterms:modified>
</cp:coreProperties>
</file>